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A11C33" w14:textId="77777777" w:rsidR="006441C6" w:rsidRDefault="006441C6" w:rsidP="006441C6">
      <w:pPr>
        <w:pStyle w:val="Bezodstpw"/>
        <w:rPr>
          <w:b/>
        </w:rPr>
      </w:pPr>
      <w:r>
        <w:rPr>
          <w:b/>
        </w:rPr>
        <w:t>Notice on the issuance of technical guidelines for preventive disinfection and protection of imported high-risk non-cold-chain containers and outer packaging surfaces of goods</w:t>
      </w:r>
    </w:p>
    <w:p w14:paraId="0BC3A2BA" w14:textId="77777777" w:rsidR="006441C6" w:rsidRDefault="006441C6" w:rsidP="006441C6">
      <w:pPr>
        <w:pStyle w:val="Bezodstpw"/>
      </w:pPr>
      <w:r>
        <w:t>Release time: 2021-01-21 Source: Bureau of Disease Control and Prevention</w:t>
      </w:r>
    </w:p>
    <w:p w14:paraId="6B467702" w14:textId="77777777" w:rsidR="006441C6" w:rsidRDefault="006441C6" w:rsidP="006441C6">
      <w:pPr>
        <w:pStyle w:val="Bezodstpw"/>
      </w:pPr>
      <w:r>
        <w:t xml:space="preserve">Joint Prevention and Control Mechanism </w:t>
      </w:r>
      <w:proofErr w:type="spellStart"/>
      <w:r>
        <w:t>Zongfa</w:t>
      </w:r>
      <w:proofErr w:type="spellEnd"/>
      <w:r>
        <w:t xml:space="preserve"> [2021] No. 15</w:t>
      </w:r>
    </w:p>
    <w:p w14:paraId="095085D6" w14:textId="77777777" w:rsidR="006441C6" w:rsidRDefault="006441C6" w:rsidP="006441C6">
      <w:pPr>
        <w:pStyle w:val="Bezodstpw"/>
      </w:pPr>
    </w:p>
    <w:p w14:paraId="712B0AD3" w14:textId="77777777" w:rsidR="006441C6" w:rsidRDefault="006441C6" w:rsidP="006441C6">
      <w:pPr>
        <w:pStyle w:val="Bezodstpw"/>
      </w:pPr>
      <w:r>
        <w:t> </w:t>
      </w:r>
    </w:p>
    <w:p w14:paraId="1B4B47AD" w14:textId="77777777" w:rsidR="006441C6" w:rsidRDefault="006441C6" w:rsidP="006441C6">
      <w:pPr>
        <w:pStyle w:val="Bezodstpw"/>
      </w:pPr>
    </w:p>
    <w:p w14:paraId="3209779D" w14:textId="77777777" w:rsidR="006441C6" w:rsidRDefault="006441C6" w:rsidP="006441C6">
      <w:pPr>
        <w:pStyle w:val="Bezodstpw"/>
      </w:pPr>
    </w:p>
    <w:p w14:paraId="303E8B9E" w14:textId="77777777" w:rsidR="006441C6" w:rsidRDefault="006441C6" w:rsidP="006441C6">
      <w:pPr>
        <w:pStyle w:val="Bezodstpw"/>
      </w:pPr>
      <w:r>
        <w:t>All provinces, autonomous regions, municipalities directly under the Central Government and Xinjiang Production and Construction Corps respond to the new coronavirus pneumonia epidemic joint prevention and control mechanism (leading group, command post):</w:t>
      </w:r>
    </w:p>
    <w:p w14:paraId="6A7EEE1C" w14:textId="77777777" w:rsidR="006441C6" w:rsidRDefault="006441C6" w:rsidP="006441C6">
      <w:pPr>
        <w:pStyle w:val="Bezodstpw"/>
      </w:pPr>
    </w:p>
    <w:p w14:paraId="22818D7A" w14:textId="77777777" w:rsidR="006441C6" w:rsidRDefault="006441C6" w:rsidP="006441C6">
      <w:pPr>
        <w:pStyle w:val="Bezodstpw"/>
      </w:pPr>
      <w:r>
        <w:t>In order to effectively guide the prevention of the new crown pneumonia epidemic through the import of high-risk non-cold chain containers and the outer packaging of their loaded goods, according to the requirements of the "Imported High-risk Non-cold Chain Container Cargo Inspection and Preventive Disinfection Work Plan", we organized the formulation of the " Technical Guidelines for Preventive Disinfection and Protection of the Surface of Imported High-risk Non-cold Chain Containers and Goods Outer Packaging. Now it is issued to you, please refer to the implementation.</w:t>
      </w:r>
    </w:p>
    <w:p w14:paraId="5F1D4AF9" w14:textId="77777777" w:rsidR="006441C6" w:rsidRDefault="006441C6" w:rsidP="006441C6">
      <w:pPr>
        <w:pStyle w:val="Bezodstpw"/>
      </w:pPr>
    </w:p>
    <w:p w14:paraId="01D22181" w14:textId="77777777" w:rsidR="006441C6" w:rsidRDefault="006441C6" w:rsidP="006441C6">
      <w:pPr>
        <w:pStyle w:val="Bezodstpw"/>
      </w:pPr>
      <w:r>
        <w:t> </w:t>
      </w:r>
    </w:p>
    <w:p w14:paraId="755C0CAE" w14:textId="77777777" w:rsidR="006441C6" w:rsidRDefault="006441C6" w:rsidP="006441C6">
      <w:pPr>
        <w:pStyle w:val="Bezodstpw"/>
      </w:pPr>
    </w:p>
    <w:p w14:paraId="675F5F9B" w14:textId="77777777" w:rsidR="006441C6" w:rsidRDefault="006441C6" w:rsidP="006441C6">
      <w:pPr>
        <w:pStyle w:val="Bezodstpw"/>
      </w:pPr>
      <w:r>
        <w:t>The State Council's response to the new coronavirus pneumonia</w:t>
      </w:r>
    </w:p>
    <w:p w14:paraId="50E3998B" w14:textId="77777777" w:rsidR="006441C6" w:rsidRDefault="006441C6" w:rsidP="006441C6">
      <w:pPr>
        <w:pStyle w:val="Bezodstpw"/>
      </w:pPr>
    </w:p>
    <w:p w14:paraId="46865A57" w14:textId="77777777" w:rsidR="006441C6" w:rsidRDefault="006441C6" w:rsidP="006441C6">
      <w:pPr>
        <w:pStyle w:val="Bezodstpw"/>
      </w:pPr>
      <w:r>
        <w:t>Comprehensive Group of Joint Epidemic Prevention and Control Mechanism</w:t>
      </w:r>
    </w:p>
    <w:p w14:paraId="2B448436" w14:textId="77777777" w:rsidR="006441C6" w:rsidRDefault="006441C6" w:rsidP="006441C6">
      <w:pPr>
        <w:pStyle w:val="Bezodstpw"/>
      </w:pPr>
    </w:p>
    <w:p w14:paraId="7E90E5D4" w14:textId="77777777" w:rsidR="006441C6" w:rsidRDefault="006441C6" w:rsidP="006441C6">
      <w:pPr>
        <w:pStyle w:val="Bezodstpw"/>
      </w:pPr>
      <w:r>
        <w:t>January 20, 2021</w:t>
      </w:r>
    </w:p>
    <w:p w14:paraId="17CDEA88" w14:textId="77777777" w:rsidR="006441C6" w:rsidRDefault="006441C6" w:rsidP="006441C6">
      <w:pPr>
        <w:pStyle w:val="Bezodstpw"/>
      </w:pPr>
    </w:p>
    <w:p w14:paraId="51AB2844" w14:textId="77777777" w:rsidR="006441C6" w:rsidRDefault="006441C6" w:rsidP="006441C6">
      <w:pPr>
        <w:pStyle w:val="Bezodstpw"/>
      </w:pPr>
      <w:r>
        <w:t> </w:t>
      </w:r>
      <w:r>
        <w:t> </w:t>
      </w:r>
      <w:r>
        <w:t>(Information disclosure form: Active disclosure)</w:t>
      </w:r>
    </w:p>
    <w:p w14:paraId="2E348FC5" w14:textId="77777777" w:rsidR="006441C6" w:rsidRDefault="006441C6" w:rsidP="006441C6">
      <w:pPr>
        <w:pStyle w:val="Bezodstpw"/>
      </w:pPr>
    </w:p>
    <w:p w14:paraId="317C54F4" w14:textId="77777777" w:rsidR="006441C6" w:rsidRDefault="006441C6" w:rsidP="006441C6">
      <w:pPr>
        <w:pStyle w:val="Bezodstpw"/>
      </w:pPr>
      <w:r>
        <w:t> </w:t>
      </w:r>
    </w:p>
    <w:p w14:paraId="09D3ED0F" w14:textId="77777777" w:rsidR="006441C6" w:rsidRDefault="006441C6" w:rsidP="006441C6">
      <w:pPr>
        <w:pStyle w:val="Bezodstpw"/>
      </w:pPr>
    </w:p>
    <w:p w14:paraId="223A18D1" w14:textId="77777777" w:rsidR="006441C6" w:rsidRDefault="006441C6" w:rsidP="006441C6">
      <w:pPr>
        <w:pStyle w:val="Bezodstpw"/>
      </w:pPr>
      <w:r>
        <w:t> </w:t>
      </w:r>
    </w:p>
    <w:p w14:paraId="29D6BE87" w14:textId="77777777" w:rsidR="006441C6" w:rsidRDefault="006441C6" w:rsidP="006441C6">
      <w:pPr>
        <w:pStyle w:val="Bezodstpw"/>
      </w:pPr>
    </w:p>
    <w:p w14:paraId="2E580827" w14:textId="77777777" w:rsidR="006441C6" w:rsidRDefault="006441C6" w:rsidP="006441C6">
      <w:pPr>
        <w:pStyle w:val="Bezodstpw"/>
        <w:rPr>
          <w:b/>
        </w:rPr>
      </w:pPr>
      <w:r>
        <w:rPr>
          <w:b/>
        </w:rPr>
        <w:t>Technical guidelines for preventive disinfection and protection of imported high-risk non-cold-chain containers and outer packaging surfaces of goods</w:t>
      </w:r>
    </w:p>
    <w:p w14:paraId="023D821C" w14:textId="77777777" w:rsidR="006441C6" w:rsidRDefault="006441C6" w:rsidP="006441C6">
      <w:pPr>
        <w:pStyle w:val="Bezodstpw"/>
      </w:pPr>
    </w:p>
    <w:p w14:paraId="0CB519A8" w14:textId="77777777" w:rsidR="006441C6" w:rsidRDefault="006441C6" w:rsidP="006441C6">
      <w:pPr>
        <w:pStyle w:val="Bezodstpw"/>
      </w:pPr>
      <w:r>
        <w:t> </w:t>
      </w:r>
    </w:p>
    <w:p w14:paraId="1AA5FF54" w14:textId="77777777" w:rsidR="006441C6" w:rsidRDefault="006441C6" w:rsidP="006441C6">
      <w:pPr>
        <w:pStyle w:val="Bezodstpw"/>
      </w:pPr>
    </w:p>
    <w:p w14:paraId="6D40F3F3" w14:textId="77777777" w:rsidR="006441C6" w:rsidRDefault="006441C6" w:rsidP="006441C6">
      <w:pPr>
        <w:pStyle w:val="Bezodstpw"/>
      </w:pPr>
      <w:r>
        <w:t>According to the requirements of the "Work Plan for Inspection and Preventive Disinfection of Imported High-risk Non-cold Chain Containers", the inner walls of imported high-risk non-cold chain containers (including ULDs) and their loaded goods (including cross-border e-commerce goods and border residents) are specially formulated A technical guide for preventive disinfection and protection of the surface of the outer packaging of trade goods.</w:t>
      </w:r>
    </w:p>
    <w:p w14:paraId="6FDB95F1" w14:textId="77777777" w:rsidR="006441C6" w:rsidRDefault="006441C6" w:rsidP="006441C6">
      <w:pPr>
        <w:pStyle w:val="Bezodstpw"/>
      </w:pPr>
    </w:p>
    <w:p w14:paraId="56142CEB" w14:textId="77777777" w:rsidR="006441C6" w:rsidRDefault="006441C6" w:rsidP="006441C6">
      <w:pPr>
        <w:pStyle w:val="Bezodstpw"/>
      </w:pPr>
      <w:r>
        <w:t>1. Scope of application</w:t>
      </w:r>
    </w:p>
    <w:p w14:paraId="5F0C22A3" w14:textId="77777777" w:rsidR="006441C6" w:rsidRDefault="006441C6" w:rsidP="006441C6">
      <w:pPr>
        <w:pStyle w:val="Bezodstpw"/>
      </w:pPr>
    </w:p>
    <w:p w14:paraId="6F99BD4D" w14:textId="77777777" w:rsidR="006441C6" w:rsidRDefault="006441C6" w:rsidP="006441C6">
      <w:pPr>
        <w:pStyle w:val="Bezodstpw"/>
      </w:pPr>
      <w:r>
        <w:t xml:space="preserve">This guide is applicable to the preventive disinfection of high-frequency contact parts such as the outer packaging of goods in high-risk non-cold-chain containers imported from high-risk countries, the inner </w:t>
      </w:r>
      <w:r>
        <w:lastRenderedPageBreak/>
        <w:t>wall of the container, and door handles, and the personal protection of related practitioners. It does not include products that are not suitable for disinfection, such as hazardous chemicals, food, feed, and feed additives, and products that have no outer packaging or that are likely to cause the penetration of disinfectant.</w:t>
      </w:r>
    </w:p>
    <w:p w14:paraId="78001700" w14:textId="77777777" w:rsidR="006441C6" w:rsidRDefault="006441C6" w:rsidP="006441C6">
      <w:pPr>
        <w:pStyle w:val="Bezodstpw"/>
      </w:pPr>
    </w:p>
    <w:p w14:paraId="367F47B9" w14:textId="77777777" w:rsidR="006441C6" w:rsidRDefault="006441C6" w:rsidP="006441C6">
      <w:pPr>
        <w:pStyle w:val="Bezodstpw"/>
      </w:pPr>
      <w:r>
        <w:t>2. Basic principles</w:t>
      </w:r>
    </w:p>
    <w:p w14:paraId="4BEF4D43" w14:textId="77777777" w:rsidR="006441C6" w:rsidRDefault="006441C6" w:rsidP="006441C6">
      <w:pPr>
        <w:pStyle w:val="Bezodstpw"/>
      </w:pPr>
    </w:p>
    <w:p w14:paraId="3673E100" w14:textId="77777777" w:rsidR="006441C6" w:rsidRDefault="006441C6" w:rsidP="006441C6">
      <w:pPr>
        <w:pStyle w:val="Bezodstpw"/>
      </w:pPr>
      <w:r>
        <w:t>(1) According to the characteristics of the disinfected objects, select safe and effective disinfectants, and perform preventive disinfection by spraying or wiping. In special environments such as low temperature, when conventional disinfection methods cannot be operated, effective low-temperature disinfection technology should be adopted, and the disinfection effect must be confirmed.</w:t>
      </w:r>
    </w:p>
    <w:p w14:paraId="168B98CA" w14:textId="77777777" w:rsidR="006441C6" w:rsidRDefault="006441C6" w:rsidP="006441C6">
      <w:pPr>
        <w:pStyle w:val="Bezodstpw"/>
      </w:pPr>
    </w:p>
    <w:p w14:paraId="0471446B" w14:textId="77777777" w:rsidR="006441C6" w:rsidRDefault="006441C6" w:rsidP="006441C6">
      <w:pPr>
        <w:pStyle w:val="Bezodstpw"/>
      </w:pPr>
      <w:r>
        <w:t>(2) Pay attention to quality control during the disinfection process to ensure the disinfection effect. During the disinfection operation, the disinfection work should be recorded in detail, including the date, location, disinfection object, disinfectant name, concentration and time of action, disinfection equipment, disinfection method (spraying or wiping), disinfection operator, etc., and disinfection if necessary For effect evaluation, relevant data and records should be kept for at least 2 years.</w:t>
      </w:r>
    </w:p>
    <w:p w14:paraId="085A77D8" w14:textId="77777777" w:rsidR="006441C6" w:rsidRDefault="006441C6" w:rsidP="006441C6">
      <w:pPr>
        <w:pStyle w:val="Bezodstpw"/>
      </w:pPr>
    </w:p>
    <w:p w14:paraId="11B44B13" w14:textId="77777777" w:rsidR="006441C6" w:rsidRDefault="006441C6" w:rsidP="006441C6">
      <w:pPr>
        <w:pStyle w:val="Bezodstpw"/>
      </w:pPr>
      <w:r>
        <w:t>(3) In principle, only one preventive disinfection is performed on the outer surface of imported high-risk non-cold-chain containers and cargo packaging, avoiding repeated disinfection, and avoiding unnecessary operation links and costs, affecting logistics and market supply.</w:t>
      </w:r>
    </w:p>
    <w:p w14:paraId="4CB0D4D2" w14:textId="77777777" w:rsidR="006441C6" w:rsidRDefault="006441C6" w:rsidP="006441C6">
      <w:pPr>
        <w:pStyle w:val="Bezodstpw"/>
      </w:pPr>
    </w:p>
    <w:p w14:paraId="36E1499E" w14:textId="77777777" w:rsidR="006441C6" w:rsidRDefault="006441C6" w:rsidP="006441C6">
      <w:pPr>
        <w:pStyle w:val="Bezodstpw"/>
      </w:pPr>
      <w:r>
        <w:t>(4) The management of operators should be strengthened, and operators should take personal protection.</w:t>
      </w:r>
    </w:p>
    <w:p w14:paraId="7BD1F741" w14:textId="77777777" w:rsidR="006441C6" w:rsidRDefault="006441C6" w:rsidP="006441C6">
      <w:pPr>
        <w:pStyle w:val="Bezodstpw"/>
      </w:pPr>
    </w:p>
    <w:p w14:paraId="4107760B" w14:textId="77777777" w:rsidR="006441C6" w:rsidRDefault="006441C6" w:rsidP="006441C6">
      <w:pPr>
        <w:pStyle w:val="Bezodstpw"/>
      </w:pPr>
      <w:r>
        <w:t>3. Disinfection method</w:t>
      </w:r>
    </w:p>
    <w:p w14:paraId="56486088" w14:textId="77777777" w:rsidR="006441C6" w:rsidRDefault="006441C6" w:rsidP="006441C6">
      <w:pPr>
        <w:pStyle w:val="Bezodstpw"/>
      </w:pPr>
    </w:p>
    <w:p w14:paraId="31AC27C2" w14:textId="77777777" w:rsidR="006441C6" w:rsidRDefault="006441C6" w:rsidP="006441C6">
      <w:pPr>
        <w:pStyle w:val="Bezodstpw"/>
      </w:pPr>
      <w:r>
        <w:t>(1) Normal temperature disinfection method.</w:t>
      </w:r>
    </w:p>
    <w:p w14:paraId="347E1BF6" w14:textId="77777777" w:rsidR="006441C6" w:rsidRDefault="006441C6" w:rsidP="006441C6">
      <w:pPr>
        <w:pStyle w:val="Bezodstpw"/>
      </w:pPr>
    </w:p>
    <w:p w14:paraId="65038814" w14:textId="77777777" w:rsidR="006441C6" w:rsidRDefault="006441C6" w:rsidP="006441C6">
      <w:pPr>
        <w:pStyle w:val="Bezodstpw"/>
      </w:pPr>
      <w:r>
        <w:t>1. Container. The inner wall of the container can be sprayed with a chlorine-containing disinfectant with effective chlorine 500mg/L, 0.1% to 0.2% peracetic acid or other effective disinfectant that can be used on the surface of the object. When disinfecting, ensure that the inner wall of the container is covered with disinfectant. The amount of disinfectant is about 200mL/m2</w:t>
      </w:r>
      <w:r>
        <w:rPr>
          <w:rFonts w:hint="eastAsia"/>
        </w:rPr>
        <w:t>～</w:t>
      </w:r>
      <w:r>
        <w:t>300mL/m2. After the disinfection time is reached, the next step can be performed. The disinfection method of the inner wall of the container (including the type and dosage of disinfectant, etc.) shall be carried out in accordance with the relevant regulations of the Civil Aviation Administration of China.</w:t>
      </w:r>
    </w:p>
    <w:p w14:paraId="53884DB1" w14:textId="77777777" w:rsidR="006441C6" w:rsidRDefault="006441C6" w:rsidP="006441C6">
      <w:pPr>
        <w:pStyle w:val="Bezodstpw"/>
      </w:pPr>
    </w:p>
    <w:p w14:paraId="2F1964C1" w14:textId="77777777" w:rsidR="006441C6" w:rsidRDefault="006441C6" w:rsidP="006441C6">
      <w:pPr>
        <w:pStyle w:val="Bezodstpw"/>
      </w:pPr>
      <w:r>
        <w:t>2. The surface of the outer packaging of the goods. Chlorine-containing disinfectant with effective chlorine 500mg/L, 0.1% to 0.2% peracetic acid or other effective disinfectant that can be used on the surface of objects can be used for spray disinfection or wipe disinfection. When disinfecting the surface of the outer packaging of the goods, ensure that the outer packaging is sterilized on six sides without leaving dead corners. The amount of disinfectant is about 200mL/m2</w:t>
      </w:r>
      <w:r>
        <w:rPr>
          <w:rFonts w:hint="eastAsia"/>
        </w:rPr>
        <w:t>～</w:t>
      </w:r>
      <w:r>
        <w:t>300mL/m2. After the disinfection time is reached, operations such as handling, loading and unloading can be carried out.</w:t>
      </w:r>
    </w:p>
    <w:p w14:paraId="7C3B17B3" w14:textId="77777777" w:rsidR="006441C6" w:rsidRDefault="006441C6" w:rsidP="006441C6">
      <w:pPr>
        <w:pStyle w:val="Bezodstpw"/>
      </w:pPr>
    </w:p>
    <w:p w14:paraId="02093B32" w14:textId="77777777" w:rsidR="006441C6" w:rsidRDefault="006441C6" w:rsidP="006441C6">
      <w:pPr>
        <w:pStyle w:val="Bezodstpw"/>
      </w:pPr>
      <w:r>
        <w:t>(2) Low temperature disinfection method.</w:t>
      </w:r>
    </w:p>
    <w:p w14:paraId="3730A8BC" w14:textId="77777777" w:rsidR="006441C6" w:rsidRDefault="006441C6" w:rsidP="006441C6">
      <w:pPr>
        <w:pStyle w:val="Bezodstpw"/>
      </w:pPr>
    </w:p>
    <w:p w14:paraId="60C5F749" w14:textId="77777777" w:rsidR="006441C6" w:rsidRDefault="006441C6" w:rsidP="006441C6">
      <w:pPr>
        <w:pStyle w:val="Bezodstpw"/>
      </w:pPr>
      <w:r>
        <w:t xml:space="preserve">In a low-temperature environment, when the above-mentioned conventional disinfection methods cannot be operated, an effective low-temperature disinfection method should be used for disinfection </w:t>
      </w:r>
      <w:r>
        <w:lastRenderedPageBreak/>
        <w:t>treatment. The freezing point can be lowered to ensure that the disinfectant does not freeze, spray or wipe disinfection at low temperature; or use low-temperature disinfection equipment for disinfection. All low-temperature disinfection methods must be confirmed under the corresponding low-temperature conditions.</w:t>
      </w:r>
    </w:p>
    <w:p w14:paraId="25AC84D6" w14:textId="77777777" w:rsidR="006441C6" w:rsidRDefault="006441C6" w:rsidP="006441C6">
      <w:pPr>
        <w:pStyle w:val="Bezodstpw"/>
      </w:pPr>
    </w:p>
    <w:p w14:paraId="6670CCFF" w14:textId="77777777" w:rsidR="006441C6" w:rsidRDefault="006441C6" w:rsidP="006441C6">
      <w:pPr>
        <w:pStyle w:val="Bezodstpw"/>
      </w:pPr>
      <w:r>
        <w:t xml:space="preserve">Four, </w:t>
      </w:r>
      <w:r>
        <w:t> </w:t>
      </w:r>
      <w:r>
        <w:t>Personal protection</w:t>
      </w:r>
    </w:p>
    <w:p w14:paraId="107548E0" w14:textId="77777777" w:rsidR="006441C6" w:rsidRDefault="006441C6" w:rsidP="006441C6">
      <w:pPr>
        <w:pStyle w:val="Bezodstpw"/>
      </w:pPr>
    </w:p>
    <w:p w14:paraId="7E7984F9" w14:textId="77777777" w:rsidR="006441C6" w:rsidRDefault="006441C6" w:rsidP="006441C6">
      <w:pPr>
        <w:pStyle w:val="Bezodstpw"/>
      </w:pPr>
      <w:r>
        <w:t>(1) Pre-job protection preparation.</w:t>
      </w:r>
    </w:p>
    <w:p w14:paraId="16EF4F3A" w14:textId="77777777" w:rsidR="006441C6" w:rsidRDefault="006441C6" w:rsidP="006441C6">
      <w:pPr>
        <w:pStyle w:val="Bezodstpw"/>
      </w:pPr>
    </w:p>
    <w:p w14:paraId="75BF26D4" w14:textId="77777777" w:rsidR="006441C6" w:rsidRDefault="006441C6" w:rsidP="006441C6">
      <w:pPr>
        <w:pStyle w:val="Bezodstpw"/>
      </w:pPr>
      <w:r>
        <w:t>1. Establish a health registration system for employees on duty. It is necessary to do a good job of registering the itinerary and health status of employees (including new hires and temporary workers) within 14 days, establish a health card for employees on duty, and grasp employee mobility and physical conditions. Encourage employees to be vaccinated, and it is recommended to conduct nucleic acid testing for employees on duty every week. According to the epidemic situation and risk assessment, the frequency of nucleic acid testing can be increased.</w:t>
      </w:r>
    </w:p>
    <w:p w14:paraId="41418D26" w14:textId="77777777" w:rsidR="006441C6" w:rsidRDefault="006441C6" w:rsidP="006441C6">
      <w:pPr>
        <w:pStyle w:val="Bezodstpw"/>
      </w:pPr>
    </w:p>
    <w:p w14:paraId="0AD0C7A5" w14:textId="77777777" w:rsidR="006441C6" w:rsidRDefault="006441C6" w:rsidP="006441C6">
      <w:pPr>
        <w:pStyle w:val="Bezodstpw"/>
      </w:pPr>
      <w:r>
        <w:t>2. Daily health monitoring of employees. Strengthen personnel entry and exit management and health monitoring, establish a health status account and risk exposure information reporting system for all employees, implement prevention and control measures such as registration, temperature measurement, disinfection, and health code inspection, and implement a "green code" induction system.</w:t>
      </w:r>
    </w:p>
    <w:p w14:paraId="0687BA72" w14:textId="77777777" w:rsidR="006441C6" w:rsidRDefault="006441C6" w:rsidP="006441C6">
      <w:pPr>
        <w:pStyle w:val="Bezodstpw"/>
      </w:pPr>
    </w:p>
    <w:p w14:paraId="20084F0E" w14:textId="77777777" w:rsidR="006441C6" w:rsidRDefault="006441C6" w:rsidP="006441C6">
      <w:pPr>
        <w:pStyle w:val="Bezodstpw"/>
      </w:pPr>
      <w:r>
        <w:t>3. Registration and management of outsiders. Minimize the entry of outsiders into the production and operation area. If it is really necessary to enter, it is necessary to inquire about the unit, health status, contact persons in the epidemic area, etc., take measures such as registration, temperature measurement, and perform personal protection as required (such as wearing masks, etc.) ) Before entering. When the vehicle enters and exits, the guard on duty, staff and driver should avoid unnecessary contact.</w:t>
      </w:r>
    </w:p>
    <w:p w14:paraId="79CD82EE" w14:textId="77777777" w:rsidR="006441C6" w:rsidRDefault="006441C6" w:rsidP="006441C6">
      <w:pPr>
        <w:pStyle w:val="Bezodstpw"/>
      </w:pPr>
    </w:p>
    <w:p w14:paraId="5C24E32A" w14:textId="77777777" w:rsidR="006441C6" w:rsidRDefault="006441C6" w:rsidP="006441C6">
      <w:pPr>
        <w:pStyle w:val="Bezodstpw"/>
      </w:pPr>
      <w:r>
        <w:t>4. Work healthily. Before starting the job, make sure that you are in good physical condition, report your health status information to the producers and operators, and take the initiative to accept the temperature of the producers and operators. If you experience symptoms such as fever, dry cough, fatigue, etc., report them immediately and seek medical treatment in time.</w:t>
      </w:r>
    </w:p>
    <w:p w14:paraId="0E2BA218" w14:textId="77777777" w:rsidR="006441C6" w:rsidRDefault="006441C6" w:rsidP="006441C6">
      <w:pPr>
        <w:pStyle w:val="Bezodstpw"/>
      </w:pPr>
    </w:p>
    <w:p w14:paraId="3AF63269" w14:textId="77777777" w:rsidR="006441C6" w:rsidRDefault="006441C6" w:rsidP="006441C6">
      <w:pPr>
        <w:pStyle w:val="Bezodstpw"/>
      </w:pPr>
      <w:r>
        <w:t>5. Strengthen the promotion of prevention and control knowledge. Carry out various forms of health education, guide practitioners to master the knowledge and skills related to the prevention and treatment of new coronary pneumonia and other respiratory infectious diseases, develop good hygiene habits, and strengthen self-protection awareness.</w:t>
      </w:r>
    </w:p>
    <w:p w14:paraId="11F8A8C2" w14:textId="77777777" w:rsidR="006441C6" w:rsidRDefault="006441C6" w:rsidP="006441C6">
      <w:pPr>
        <w:pStyle w:val="Bezodstpw"/>
      </w:pPr>
    </w:p>
    <w:p w14:paraId="0B6EE050" w14:textId="77777777" w:rsidR="006441C6" w:rsidRDefault="006441C6" w:rsidP="006441C6">
      <w:pPr>
        <w:pStyle w:val="Bezodstpw"/>
      </w:pPr>
      <w:r>
        <w:t>(2) Personal protection after work.</w:t>
      </w:r>
    </w:p>
    <w:p w14:paraId="37A01BA1" w14:textId="77777777" w:rsidR="006441C6" w:rsidRDefault="006441C6" w:rsidP="006441C6">
      <w:pPr>
        <w:pStyle w:val="Bezodstpw"/>
      </w:pPr>
    </w:p>
    <w:p w14:paraId="1450BCAB" w14:textId="77777777" w:rsidR="006441C6" w:rsidRDefault="006441C6" w:rsidP="006441C6">
      <w:pPr>
        <w:pStyle w:val="Bezodstpw"/>
      </w:pPr>
      <w:r>
        <w:t>1. Protective equipment. Practitioners wear masks, gloves, and work clothes correctly during work. Work clothes are kept clean and tidy, washed regularly, and disinfected when necessary.</w:t>
      </w:r>
    </w:p>
    <w:p w14:paraId="7862A30A" w14:textId="77777777" w:rsidR="006441C6" w:rsidRDefault="006441C6" w:rsidP="006441C6">
      <w:pPr>
        <w:pStyle w:val="Bezodstpw"/>
      </w:pPr>
    </w:p>
    <w:p w14:paraId="7B15BC4D" w14:textId="77777777" w:rsidR="006441C6" w:rsidRDefault="006441C6" w:rsidP="006441C6">
      <w:pPr>
        <w:pStyle w:val="Bezodstpw"/>
      </w:pPr>
      <w:r>
        <w:t>2. Pay attention to personal hygiene. Avoid touching your mouth, eyes, and nose with unclean hands, and cover your mouth and nose with tissues or elbow arms when sneezing or coughing.</w:t>
      </w:r>
    </w:p>
    <w:p w14:paraId="0BE5D7FA" w14:textId="77777777" w:rsidR="006441C6" w:rsidRDefault="006441C6" w:rsidP="006441C6">
      <w:pPr>
        <w:pStyle w:val="Bezodstpw"/>
      </w:pPr>
    </w:p>
    <w:p w14:paraId="0B9B4AFE" w14:textId="77777777" w:rsidR="006441C6" w:rsidRDefault="006441C6" w:rsidP="006441C6">
      <w:pPr>
        <w:pStyle w:val="Bezodstpw"/>
      </w:pPr>
      <w:r>
        <w:lastRenderedPageBreak/>
        <w:t>3. Strengthen hand hygiene. After loading, unloading, maintenance and other pollution operations, wash your hands with hand sanitizer or soap under running water in time, or rub your hands with quick-drying hand disinfectant.</w:t>
      </w:r>
    </w:p>
    <w:p w14:paraId="5F98BC73" w14:textId="77777777" w:rsidR="006441C6" w:rsidRDefault="006441C6" w:rsidP="006441C6">
      <w:pPr>
        <w:pStyle w:val="Bezodstpw"/>
      </w:pPr>
    </w:p>
    <w:p w14:paraId="0182813E" w14:textId="77777777" w:rsidR="006441C6" w:rsidRDefault="006441C6" w:rsidP="006441C6">
      <w:pPr>
        <w:pStyle w:val="Bezodstpw"/>
      </w:pPr>
      <w:r>
        <w:t>4. Reduce gatherings and close conversations. During breaks, employees should reduce gatherings and maintain a social distance of at least 1 meter when talking with others. Reduce visits to closed, airless public places and crowded places.</w:t>
      </w:r>
    </w:p>
    <w:p w14:paraId="06A4C580" w14:textId="77777777" w:rsidR="006441C6" w:rsidRDefault="006441C6" w:rsidP="006441C6">
      <w:pPr>
        <w:pStyle w:val="Bezodstpw"/>
      </w:pPr>
    </w:p>
    <w:p w14:paraId="7A3965C9" w14:textId="77777777" w:rsidR="006441C6" w:rsidRDefault="006441C6" w:rsidP="006441C6">
      <w:pPr>
        <w:pStyle w:val="Bezodstpw"/>
      </w:pPr>
      <w:r>
        <w:t> </w:t>
      </w:r>
      <w:r>
        <w:t> </w:t>
      </w:r>
      <w:r>
        <w:t> </w:t>
      </w:r>
      <w:r>
        <w:t> </w:t>
      </w:r>
      <w:r>
        <w:t>5. Strengthen personal protection during dining. Before eating, you should choose a well-ventilated, clean and hygienic dining place, and you should wash your hands first or use quick-drying hand disinfectants. When dining or paying, reduce face-to-face communication between personnel and choose non-direct contact payment methods. Leave as soon as possible after eating to reduce gatherings and conversations.</w:t>
      </w:r>
    </w:p>
    <w:p w14:paraId="0702D4C1" w14:textId="77777777" w:rsidR="006441C6" w:rsidRDefault="006441C6" w:rsidP="006441C6">
      <w:pPr>
        <w:pStyle w:val="Bezodstpw"/>
      </w:pPr>
    </w:p>
    <w:p w14:paraId="12A8A697" w14:textId="77777777" w:rsidR="006441C6" w:rsidRDefault="006441C6" w:rsidP="006441C6">
      <w:pPr>
        <w:pStyle w:val="Bezodstpw"/>
      </w:pPr>
      <w:r>
        <w:t>6. Strengthen the hygiene management of work clothes and other personal protective equipment. Work clothes and other reusable personal protective equipment should be stored at designated locations, managed by special personnel, and regularly cleaned and disinfected. Clean and disinfect or replace it in time if it is damaged.</w:t>
      </w:r>
    </w:p>
    <w:p w14:paraId="6B0BA45A" w14:textId="77777777" w:rsidR="006441C6" w:rsidRDefault="006441C6" w:rsidP="006441C6">
      <w:pPr>
        <w:pStyle w:val="Bezodstpw"/>
      </w:pPr>
    </w:p>
    <w:p w14:paraId="38AD050F" w14:textId="77777777" w:rsidR="006441C6" w:rsidRDefault="006441C6" w:rsidP="006441C6">
      <w:pPr>
        <w:pStyle w:val="Bezodstpw"/>
      </w:pPr>
      <w:r>
        <w:t>(3) Personal protection after leaving the post.</w:t>
      </w:r>
    </w:p>
    <w:p w14:paraId="60A7EDBC" w14:textId="77777777" w:rsidR="006441C6" w:rsidRDefault="006441C6" w:rsidP="006441C6">
      <w:pPr>
        <w:pStyle w:val="Bezodstpw"/>
      </w:pPr>
    </w:p>
    <w:p w14:paraId="2558249C" w14:textId="77777777" w:rsidR="006441C6" w:rsidRDefault="006441C6" w:rsidP="006441C6">
      <w:pPr>
        <w:pStyle w:val="Bezodstpw"/>
      </w:pPr>
      <w:r>
        <w:t>1. Strengthen the air circulation in the dormitory and other indoor environments. When the temperature is suitable, the dormitory should adopt natural ventilation as much as possible, or use exhaust fans to enhance air circulation. If you use split-type air conditioners, they should be cleaned before the air conditioner is used, and the doors or windows are opened for ventilation for 20-30 minutes every 2 to 3 hours during operation.</w:t>
      </w:r>
    </w:p>
    <w:p w14:paraId="418129F2" w14:textId="77777777" w:rsidR="006441C6" w:rsidRDefault="006441C6" w:rsidP="006441C6">
      <w:pPr>
        <w:pStyle w:val="Bezodstpw"/>
      </w:pPr>
    </w:p>
    <w:p w14:paraId="13330860" w14:textId="77777777" w:rsidR="006441C6" w:rsidRDefault="006441C6" w:rsidP="006441C6">
      <w:pPr>
        <w:pStyle w:val="Bezodstpw"/>
      </w:pPr>
      <w:r>
        <w:t>2. Keep the dormitory environment clean and tidy. Install anti-mosquito and fly-proof devices to clean up garbage and debris in time. Toilets should be clean and tidy, ensure that hand-washing facilities are operating normally, and be equipped with hand sanitizers and other hand-washing supplies; pay attention to check the U-pipe water seals of sewer pipes, bathroom floor drains, etc., and replenish water in time when there is water shortage.</w:t>
      </w:r>
    </w:p>
    <w:p w14:paraId="27D50E16" w14:textId="77777777" w:rsidR="006441C6" w:rsidRDefault="006441C6" w:rsidP="006441C6">
      <w:pPr>
        <w:pStyle w:val="Bezodstpw"/>
      </w:pPr>
    </w:p>
    <w:p w14:paraId="338A3936" w14:textId="77777777" w:rsidR="006441C6" w:rsidRDefault="006441C6" w:rsidP="006441C6">
      <w:pPr>
        <w:pStyle w:val="Bezodstpw"/>
      </w:pPr>
      <w:r>
        <w:t>(4) Requirements for special positions.</w:t>
      </w:r>
    </w:p>
    <w:p w14:paraId="58C19093" w14:textId="77777777" w:rsidR="006441C6" w:rsidRDefault="006441C6" w:rsidP="006441C6">
      <w:pPr>
        <w:pStyle w:val="Bezodstpw"/>
      </w:pPr>
    </w:p>
    <w:p w14:paraId="14D44DF1" w14:textId="77777777" w:rsidR="006441C6" w:rsidRDefault="006441C6" w:rsidP="006441C6">
      <w:pPr>
        <w:pStyle w:val="Bezodstpw"/>
      </w:pPr>
      <w:r>
        <w:t>1. Loading and unloading workers. In the process of moving goods, you must wear masks and gloves throughout the entire process, avoid the goods close to your face, touch your mouth and nose with your hands, and prevent contact with goods that may be contaminated by the new crown virus. If the mask or gloves are damaged during transportation, they should be replaced immediately.</w:t>
      </w:r>
    </w:p>
    <w:p w14:paraId="2FBED7AA" w14:textId="77777777" w:rsidR="006441C6" w:rsidRDefault="006441C6" w:rsidP="006441C6">
      <w:pPr>
        <w:pStyle w:val="Bezodstpw"/>
      </w:pPr>
    </w:p>
    <w:p w14:paraId="476468AD" w14:textId="77777777" w:rsidR="006441C6" w:rsidRDefault="006441C6" w:rsidP="006441C6">
      <w:pPr>
        <w:pStyle w:val="Bezodstpw"/>
      </w:pPr>
      <w:r>
        <w:t>2. Transport driver. Do not open the container without authorization during transportation, and do not open the package of the goods at will to directly touch the contents inside. When the vehicle enters and exits, the driver and attendant should avoid unnecessary contact with guards on duty and staff. If any items leak, the packaging should be reinforced in time, and the goods and the environment should be cleaned and disinfected.</w:t>
      </w:r>
    </w:p>
    <w:p w14:paraId="72109F78" w14:textId="77777777" w:rsidR="006441C6" w:rsidRDefault="006441C6" w:rsidP="006441C6">
      <w:pPr>
        <w:pStyle w:val="Bezodstpw"/>
      </w:pPr>
    </w:p>
    <w:p w14:paraId="02C2AAA5" w14:textId="77777777" w:rsidR="006441C6" w:rsidRDefault="006441C6" w:rsidP="006441C6">
      <w:pPr>
        <w:pStyle w:val="Bezodstpw"/>
      </w:pPr>
      <w:r>
        <w:t xml:space="preserve">3. Maintenance personnel. Wear masks and gloves throughout the maintenance process to reduce direct contact with the inner wall of the container or the surface of the cargo. When contacting leaky </w:t>
      </w:r>
      <w:r>
        <w:lastRenderedPageBreak/>
        <w:t>containers or goods, they should perform hand hygiene in time and report to the competent authority. If the gloves are damaged during maintenance, they should be replaced immediately. Maintenance tools should be stored at designated locations and managed by dedicated personnel to prevent mixed use and be cleaned and disinfected regularly.</w:t>
      </w:r>
    </w:p>
    <w:p w14:paraId="01192CB9" w14:textId="77777777" w:rsidR="006441C6" w:rsidRDefault="006441C6" w:rsidP="006441C6">
      <w:pPr>
        <w:pStyle w:val="Bezodstpw"/>
      </w:pPr>
    </w:p>
    <w:p w14:paraId="3DD57234" w14:textId="77777777" w:rsidR="006441C6" w:rsidRDefault="006441C6" w:rsidP="006441C6">
      <w:pPr>
        <w:pStyle w:val="Bezodstpw"/>
      </w:pPr>
      <w:r>
        <w:t>5. Emergency response measures</w:t>
      </w:r>
    </w:p>
    <w:p w14:paraId="408AF9D2" w14:textId="77777777" w:rsidR="006441C6" w:rsidRDefault="006441C6" w:rsidP="006441C6">
      <w:pPr>
        <w:pStyle w:val="Bezodstpw"/>
      </w:pPr>
    </w:p>
    <w:p w14:paraId="2E9EB838" w14:textId="77777777" w:rsidR="006441C6" w:rsidRDefault="006441C6" w:rsidP="006441C6">
      <w:pPr>
        <w:pStyle w:val="Bezodstpw"/>
      </w:pPr>
      <w:r>
        <w:t>1. When an employee develops fever, dry cough, fatigue, nasal congestion, runny nose, sore throat, diarrhea and other suspected symptoms, he must take the initiative to report to the unit and seek medical treatment in time. Try to avoid public transportation such as buses and subways, and wear a mask on the way to and in the hospital.</w:t>
      </w:r>
    </w:p>
    <w:p w14:paraId="1A0E0866" w14:textId="77777777" w:rsidR="006441C6" w:rsidRDefault="006441C6" w:rsidP="006441C6">
      <w:pPr>
        <w:pStyle w:val="Bezodstpw"/>
      </w:pPr>
    </w:p>
    <w:p w14:paraId="2764F28B" w14:textId="77777777" w:rsidR="006441C6" w:rsidRDefault="006441C6" w:rsidP="006441C6">
      <w:pPr>
        <w:pStyle w:val="Bezodstpw"/>
      </w:pPr>
      <w:r>
        <w:t>2. After contact with a suspected or confirmed case of new coronary pneumonia, employees should promptly report to the unit and cooperate with the follow-up and epidemiological investigation of close contacts.</w:t>
      </w:r>
    </w:p>
    <w:p w14:paraId="47ADE79E" w14:textId="77777777" w:rsidR="0083131E" w:rsidRPr="00277BD0" w:rsidRDefault="0083131E"/>
    <w:sectPr w:rsidR="0083131E" w:rsidRPr="00277BD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EE"/>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41C6"/>
    <w:rsid w:val="00277BD0"/>
    <w:rsid w:val="006441C6"/>
    <w:rsid w:val="008313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98C9C"/>
  <w15:chartTrackingRefBased/>
  <w15:docId w15:val="{C783CD3F-7448-453D-BAE3-995653E38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441C6"/>
    <w:pPr>
      <w:spacing w:line="25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6441C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6250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1789</Words>
  <Characters>10739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UM</Company>
  <LinksUpToDate>false</LinksUpToDate>
  <CharactersWithSpaces>12503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Antola Anna-Stiina</dc:creator>
  <cp:keywords/>
  <dc:description/>
  <cp:lastModifiedBy>Michał Cencelewicz</cp:lastModifiedBy>
  <cp:revision>2</cp:revision>
  <dcterms:created xsi:type="dcterms:W3CDTF">2021-02-11T09:28:00Z</dcterms:created>
  <dcterms:modified xsi:type="dcterms:W3CDTF">2021-03-02T10:39:00Z</dcterms:modified>
</cp:coreProperties>
</file>